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AF" w:rsidRPr="00D80199" w:rsidRDefault="000C06AF" w:rsidP="00BE70CE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93504231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0C06AF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6AF" w:rsidRPr="00D80199" w:rsidRDefault="000C06AF" w:rsidP="00BA6509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0C06AF" w:rsidRPr="00D80199" w:rsidRDefault="000C06AF" w:rsidP="00BA650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0C06AF" w:rsidRPr="00D80199" w:rsidRDefault="000C06AF" w:rsidP="00BA650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0C06AF" w:rsidRPr="00D80199" w:rsidRDefault="000C06AF" w:rsidP="00BA650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0C06AF" w:rsidRPr="00D80199" w:rsidRDefault="000C06AF" w:rsidP="00BA6509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0C06AF" w:rsidRDefault="000C06AF" w:rsidP="00BE70CE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Pr="00E17061">
        <w:rPr>
          <w:u w:val="single"/>
          <w:lang w:val="uk-UA"/>
        </w:rPr>
        <w:t>18</w:t>
      </w:r>
      <w:r>
        <w:rPr>
          <w:lang w:val="uk-UA"/>
        </w:rPr>
        <w:t>_»</w:t>
      </w:r>
      <w:r w:rsidRPr="00D80199">
        <w:rPr>
          <w:lang w:val="uk-UA"/>
        </w:rPr>
        <w:t xml:space="preserve"> </w:t>
      </w:r>
      <w:r w:rsidRPr="00E17061">
        <w:rPr>
          <w:u w:val="single"/>
          <w:lang w:val="uk-UA"/>
        </w:rPr>
        <w:t>____07____</w:t>
      </w:r>
      <w:r w:rsidRPr="00D80199">
        <w:rPr>
          <w:lang w:val="uk-UA"/>
        </w:rPr>
        <w:t xml:space="preserve"> 20</w:t>
      </w:r>
      <w:r>
        <w:rPr>
          <w:lang w:val="uk-UA"/>
        </w:rPr>
        <w:t>18</w:t>
      </w:r>
      <w:r w:rsidRPr="00D80199">
        <w:rPr>
          <w:lang w:val="uk-UA"/>
        </w:rPr>
        <w:t xml:space="preserve">   №  </w:t>
      </w:r>
      <w:r w:rsidRPr="00E17061">
        <w:rPr>
          <w:u w:val="single"/>
          <w:lang w:val="uk-UA"/>
        </w:rPr>
        <w:t>_194</w:t>
      </w:r>
      <w:r>
        <w:rPr>
          <w:lang w:val="uk-UA"/>
        </w:rPr>
        <w:t>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C06AF" w:rsidRPr="002131F7" w:rsidRDefault="000C06AF" w:rsidP="00BE70CE">
      <w:pPr>
        <w:ind w:right="71"/>
        <w:jc w:val="both"/>
        <w:rPr>
          <w:lang w:val="uk-UA"/>
        </w:rPr>
      </w:pPr>
    </w:p>
    <w:p w:rsidR="000C06AF" w:rsidRPr="002131F7" w:rsidRDefault="000C06AF" w:rsidP="00BE70CE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0C06AF" w:rsidRPr="002131F7" w:rsidRDefault="000C06AF" w:rsidP="00BE70CE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0C06AF" w:rsidRPr="002131F7" w:rsidRDefault="000C06AF" w:rsidP="00BE70CE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пп. 2 п. «а» ст. 30 Закону України «Про місцеве самоврядування           в Україні», відповідно до ст.ст. 15, 51, 58, 129   Житлового кодексу Української РСР, Закону України «Про забезпечення реалізації житлових прав мешканців гуртожитків»,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ради професійних спілок від 11.12.1984 № 470,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відокремленого підрозділу «Южно-Українська атомна електрична станція» державного підприємства «Національна атомна енергогенеруюча компанія «Енергоатом» (далі - ВП ЮУ АЕС ДП «НАЕК «Енергоатом»)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23.04.2018 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>№56/6</w:t>
      </w:r>
      <w:r>
        <w:rPr>
          <w:rFonts w:ascii="Times New Roman" w:hAnsi="Times New Roman" w:cs="Times New Roman"/>
          <w:sz w:val="24"/>
          <w:szCs w:val="24"/>
          <w:lang w:val="uk-UA"/>
        </w:rPr>
        <w:t>635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комунального закладу «Южноукраїнська міська лікарня» (далі – КЗ «ЮМЛ») від </w:t>
      </w:r>
      <w:r>
        <w:rPr>
          <w:rFonts w:ascii="Times New Roman" w:hAnsi="Times New Roman" w:cs="Times New Roman"/>
          <w:sz w:val="24"/>
          <w:szCs w:val="24"/>
          <w:lang w:val="uk-UA"/>
        </w:rPr>
        <w:t>31.05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.2018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№1748/01-03, 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надані  громадянами (додаються), враховуючи рішення громадської комісії з житлових питань при виконавчому комітеті Южноукраїнської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14.06.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31F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0C06AF" w:rsidRDefault="000C06AF" w:rsidP="00BE70CE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0C06AF" w:rsidRPr="00010350" w:rsidRDefault="000C06AF" w:rsidP="00BE70CE">
      <w:pPr>
        <w:ind w:right="-33"/>
        <w:jc w:val="center"/>
        <w:rPr>
          <w:sz w:val="20"/>
          <w:szCs w:val="20"/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0C06AF" w:rsidRPr="00B5348B" w:rsidRDefault="000C06AF" w:rsidP="00BE70CE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720"/>
        <w:gridCol w:w="1620"/>
        <w:gridCol w:w="1440"/>
        <w:gridCol w:w="540"/>
        <w:gridCol w:w="900"/>
        <w:gridCol w:w="1080"/>
      </w:tblGrid>
      <w:tr w:rsidR="000C06AF" w:rsidRPr="00FC6EFC">
        <w:tc>
          <w:tcPr>
            <w:tcW w:w="540" w:type="dxa"/>
          </w:tcPr>
          <w:p w:rsidR="000C06AF" w:rsidRPr="00FC6EFC" w:rsidRDefault="000C06AF" w:rsidP="00BA6509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0C06AF" w:rsidRPr="00FC6EFC" w:rsidRDefault="000C06AF" w:rsidP="00BA6509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980" w:type="dxa"/>
          </w:tcPr>
          <w:p w:rsidR="000C06AF" w:rsidRPr="00FC6EFC" w:rsidRDefault="000C06AF" w:rsidP="00BA6509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</w:p>
          <w:p w:rsidR="000C06AF" w:rsidRPr="00FC6EFC" w:rsidRDefault="000C06AF" w:rsidP="00BA6509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720" w:type="dxa"/>
          </w:tcPr>
          <w:p w:rsidR="000C06AF" w:rsidRPr="00FC6EFC" w:rsidRDefault="000C06AF" w:rsidP="00BA6509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620" w:type="dxa"/>
          </w:tcPr>
          <w:p w:rsidR="000C06AF" w:rsidRDefault="000C06AF" w:rsidP="00BA6509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440" w:type="dxa"/>
          </w:tcPr>
          <w:p w:rsidR="000C06AF" w:rsidRPr="00FC6EFC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0C06AF" w:rsidRPr="00FC6EFC" w:rsidRDefault="000C06AF" w:rsidP="00BA6509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900" w:type="dxa"/>
          </w:tcPr>
          <w:p w:rsidR="000C06AF" w:rsidRPr="00FC6EFC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080" w:type="dxa"/>
          </w:tcPr>
          <w:p w:rsidR="000C06AF" w:rsidRPr="00FC6EFC" w:rsidRDefault="000C06AF" w:rsidP="00BA6509">
            <w:pPr>
              <w:tabs>
                <w:tab w:val="left" w:pos="972"/>
              </w:tabs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0C06AF" w:rsidRPr="00FC6EFC" w:rsidRDefault="000C06AF" w:rsidP="00BA6509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0C06AF" w:rsidRPr="00FC6EFC">
        <w:tc>
          <w:tcPr>
            <w:tcW w:w="540" w:type="dxa"/>
          </w:tcPr>
          <w:p w:rsidR="000C06AF" w:rsidRDefault="000C06AF" w:rsidP="00BE70C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right="-33" w:firstLine="0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0C06AF" w:rsidRPr="00773F7B" w:rsidRDefault="000C06AF" w:rsidP="00BA650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Дубенку Вячеславу Володимировичу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0" w:type="dxa"/>
          </w:tcPr>
          <w:p w:rsidR="000C06AF" w:rsidRPr="00773F7B" w:rsidRDefault="000C06AF" w:rsidP="00BA6509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КЗ «ЮМЛ», лікар-хірург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Молодіжна</w:t>
            </w:r>
          </w:p>
        </w:tc>
        <w:tc>
          <w:tcPr>
            <w:tcW w:w="540" w:type="dxa"/>
          </w:tcPr>
          <w:p w:rsidR="000C06AF" w:rsidRPr="00773F7B" w:rsidRDefault="000C06AF" w:rsidP="00BA6509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C06AF" w:rsidRPr="00773F7B" w:rsidRDefault="000C06AF" w:rsidP="00BA65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11-Н (дві кімнати)</w:t>
            </w:r>
          </w:p>
        </w:tc>
        <w:tc>
          <w:tcPr>
            <w:tcW w:w="1080" w:type="dxa"/>
          </w:tcPr>
          <w:p w:rsidR="000C06AF" w:rsidRPr="00773F7B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12,75; 13,86</w:t>
            </w:r>
          </w:p>
        </w:tc>
      </w:tr>
      <w:tr w:rsidR="000C06AF" w:rsidRPr="00FC6EFC">
        <w:tc>
          <w:tcPr>
            <w:tcW w:w="540" w:type="dxa"/>
          </w:tcPr>
          <w:p w:rsidR="000C06AF" w:rsidRDefault="000C06AF" w:rsidP="00BE70C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right="-33" w:firstLine="0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0C06AF" w:rsidRDefault="000C06AF" w:rsidP="00BA650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Сучевану </w:t>
            </w:r>
          </w:p>
          <w:p w:rsidR="000C06AF" w:rsidRDefault="000C06AF" w:rsidP="00BA650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Юрію Григоровичу</w:t>
            </w:r>
          </w:p>
        </w:tc>
        <w:tc>
          <w:tcPr>
            <w:tcW w:w="720" w:type="dxa"/>
          </w:tcPr>
          <w:p w:rsidR="000C06AF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</w:tcPr>
          <w:p w:rsidR="000C06AF" w:rsidRDefault="000C06AF" w:rsidP="00BA6509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Онкологічне захворювання</w:t>
            </w:r>
          </w:p>
        </w:tc>
        <w:tc>
          <w:tcPr>
            <w:tcW w:w="1440" w:type="dxa"/>
          </w:tcPr>
          <w:p w:rsidR="000C06AF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0C06AF" w:rsidRDefault="000C06AF" w:rsidP="00BA6509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0" w:type="dxa"/>
          </w:tcPr>
          <w:p w:rsidR="000C06AF" w:rsidRDefault="000C06AF" w:rsidP="00BA65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1080" w:type="dxa"/>
          </w:tcPr>
          <w:p w:rsidR="000C06AF" w:rsidRDefault="000C06AF" w:rsidP="00BA650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</w:tr>
    </w:tbl>
    <w:p w:rsidR="000C06AF" w:rsidRPr="00AB1827" w:rsidRDefault="000C06AF" w:rsidP="00BE70CE">
      <w:pPr>
        <w:ind w:right="25" w:firstLine="720"/>
        <w:jc w:val="both"/>
        <w:rPr>
          <w:sz w:val="20"/>
          <w:szCs w:val="20"/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  <w:r>
        <w:rPr>
          <w:lang w:val="uk-UA"/>
        </w:rPr>
        <w:t>2. Видати спеціальні ордери мешканцям, які фактично проживають                           у гуртожитках, та не отримали ордери  з незалежних від них причин:</w:t>
      </w:r>
    </w:p>
    <w:tbl>
      <w:tblPr>
        <w:tblW w:w="8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900"/>
        <w:gridCol w:w="1440"/>
        <w:gridCol w:w="720"/>
        <w:gridCol w:w="673"/>
        <w:gridCol w:w="1260"/>
      </w:tblGrid>
      <w:tr w:rsidR="000C06AF" w:rsidRPr="00773F7B">
        <w:tc>
          <w:tcPr>
            <w:tcW w:w="5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№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з/п</w:t>
            </w:r>
          </w:p>
        </w:tc>
        <w:tc>
          <w:tcPr>
            <w:tcW w:w="32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Прізвище, ім’я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та по батькові</w:t>
            </w:r>
          </w:p>
        </w:tc>
        <w:tc>
          <w:tcPr>
            <w:tcW w:w="900" w:type="dxa"/>
          </w:tcPr>
          <w:p w:rsidR="000C06AF" w:rsidRPr="00773F7B" w:rsidRDefault="000C06AF" w:rsidP="00BA6509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Склад  сім’ї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Буд.</w:t>
            </w:r>
          </w:p>
        </w:tc>
        <w:tc>
          <w:tcPr>
            <w:tcW w:w="673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Кім.</w:t>
            </w:r>
          </w:p>
        </w:tc>
        <w:tc>
          <w:tcPr>
            <w:tcW w:w="1260" w:type="dxa"/>
          </w:tcPr>
          <w:p w:rsidR="000C06AF" w:rsidRPr="00773F7B" w:rsidRDefault="000C06AF" w:rsidP="00BA6509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Житлова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площа, кв.м.</w:t>
            </w:r>
          </w:p>
        </w:tc>
      </w:tr>
      <w:tr w:rsidR="000C06AF" w:rsidRPr="00773F7B">
        <w:tc>
          <w:tcPr>
            <w:tcW w:w="540" w:type="dxa"/>
          </w:tcPr>
          <w:p w:rsidR="000C06AF" w:rsidRPr="00773F7B" w:rsidRDefault="000C06AF" w:rsidP="00BE70CE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252" w:right="72" w:hanging="252"/>
              <w:rPr>
                <w:lang w:val="uk-UA"/>
              </w:rPr>
            </w:pPr>
          </w:p>
        </w:tc>
        <w:tc>
          <w:tcPr>
            <w:tcW w:w="3240" w:type="dxa"/>
          </w:tcPr>
          <w:p w:rsidR="000C06AF" w:rsidRDefault="000C06AF" w:rsidP="00BA6509">
            <w:pPr>
              <w:tabs>
                <w:tab w:val="num" w:pos="0"/>
              </w:tabs>
              <w:ind w:left="360" w:right="-33" w:hanging="360"/>
              <w:rPr>
                <w:lang w:val="uk-UA"/>
              </w:rPr>
            </w:pPr>
            <w:r w:rsidRPr="00773F7B">
              <w:rPr>
                <w:lang w:val="uk-UA"/>
              </w:rPr>
              <w:t xml:space="preserve">Павленку 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rPr>
                <w:lang w:val="uk-UA"/>
              </w:rPr>
            </w:pPr>
            <w:r w:rsidRPr="00773F7B">
              <w:rPr>
                <w:lang w:val="uk-UA"/>
              </w:rPr>
              <w:t>Дмитру Валерійовичу</w:t>
            </w:r>
          </w:p>
        </w:tc>
        <w:tc>
          <w:tcPr>
            <w:tcW w:w="90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Миру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9</w:t>
            </w:r>
          </w:p>
        </w:tc>
        <w:tc>
          <w:tcPr>
            <w:tcW w:w="673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356</w:t>
            </w:r>
          </w:p>
        </w:tc>
        <w:tc>
          <w:tcPr>
            <w:tcW w:w="126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11,4</w:t>
            </w:r>
          </w:p>
        </w:tc>
      </w:tr>
      <w:tr w:rsidR="000C06AF" w:rsidRPr="00773F7B">
        <w:tc>
          <w:tcPr>
            <w:tcW w:w="540" w:type="dxa"/>
          </w:tcPr>
          <w:p w:rsidR="000C06AF" w:rsidRPr="00773F7B" w:rsidRDefault="000C06AF" w:rsidP="00BE70CE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252" w:right="72" w:hanging="252"/>
              <w:rPr>
                <w:lang w:val="uk-UA"/>
              </w:rPr>
            </w:pPr>
          </w:p>
        </w:tc>
        <w:tc>
          <w:tcPr>
            <w:tcW w:w="32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44" w:right="-33"/>
              <w:rPr>
                <w:lang w:val="uk-UA"/>
              </w:rPr>
            </w:pPr>
            <w:r w:rsidRPr="00773F7B">
              <w:rPr>
                <w:lang w:val="uk-UA"/>
              </w:rPr>
              <w:t xml:space="preserve">Петренку 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44" w:right="-33"/>
              <w:rPr>
                <w:lang w:val="uk-UA"/>
              </w:rPr>
            </w:pPr>
            <w:r>
              <w:rPr>
                <w:lang w:val="uk-UA"/>
              </w:rPr>
              <w:t xml:space="preserve">Олександру </w:t>
            </w:r>
            <w:r w:rsidRPr="00773F7B">
              <w:rPr>
                <w:lang w:val="uk-UA"/>
              </w:rPr>
              <w:t>Олександровичу</w:t>
            </w:r>
          </w:p>
        </w:tc>
        <w:tc>
          <w:tcPr>
            <w:tcW w:w="90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Миру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11</w:t>
            </w:r>
          </w:p>
        </w:tc>
        <w:tc>
          <w:tcPr>
            <w:tcW w:w="673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507</w:t>
            </w:r>
          </w:p>
        </w:tc>
        <w:tc>
          <w:tcPr>
            <w:tcW w:w="126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15,6</w:t>
            </w:r>
          </w:p>
        </w:tc>
      </w:tr>
    </w:tbl>
    <w:p w:rsidR="000C06AF" w:rsidRPr="006F2075" w:rsidRDefault="000C06AF" w:rsidP="00BE70CE">
      <w:pPr>
        <w:ind w:right="-33" w:firstLine="708"/>
        <w:jc w:val="both"/>
        <w:rPr>
          <w:sz w:val="10"/>
          <w:szCs w:val="10"/>
          <w:lang w:val="uk-UA"/>
        </w:rPr>
      </w:pPr>
    </w:p>
    <w:p w:rsidR="000C06AF" w:rsidRPr="00AB1827" w:rsidRDefault="000C06AF" w:rsidP="00BE70CE">
      <w:pPr>
        <w:ind w:right="71" w:firstLine="708"/>
        <w:jc w:val="both"/>
        <w:rPr>
          <w:sz w:val="20"/>
          <w:szCs w:val="20"/>
          <w:lang w:val="uk-UA"/>
        </w:rPr>
      </w:pP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>сім</w:t>
      </w:r>
      <w:r w:rsidRPr="005D43AB">
        <w:rPr>
          <w:lang w:val="uk-UA"/>
        </w:rPr>
        <w:t>’</w:t>
      </w:r>
      <w:r>
        <w:rPr>
          <w:lang w:val="uk-UA"/>
        </w:rPr>
        <w:t>ї</w:t>
      </w:r>
      <w:r w:rsidRPr="006D31F3">
        <w:rPr>
          <w:color w:val="000000"/>
          <w:lang w:val="uk-UA"/>
        </w:rPr>
        <w:t xml:space="preserve"> </w:t>
      </w:r>
      <w:r>
        <w:rPr>
          <w:lang w:val="uk-UA"/>
        </w:rPr>
        <w:t xml:space="preserve">Рябкової Тетяни Олегівни (2 особи),  </w:t>
      </w:r>
      <w:r w:rsidRPr="00830CF7">
        <w:rPr>
          <w:lang w:val="uk-UA"/>
        </w:rPr>
        <w:t>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</w:t>
      </w:r>
      <w:r w:rsidRPr="002A3D24">
        <w:rPr>
          <w:lang w:val="uk-UA"/>
        </w:rPr>
        <w:t>№</w:t>
      </w:r>
      <w:r>
        <w:rPr>
          <w:lang w:val="uk-UA"/>
        </w:rPr>
        <w:t>45 (житлова площа 19,8 кв.м) будинку №6</w:t>
      </w:r>
      <w:r w:rsidRPr="002A3D24">
        <w:rPr>
          <w:lang w:val="uk-UA"/>
        </w:rPr>
        <w:t xml:space="preserve"> на вул. Дружби Народів</w:t>
      </w:r>
      <w:r>
        <w:rPr>
          <w:lang w:val="uk-UA"/>
        </w:rPr>
        <w:t>,</w:t>
      </w:r>
      <w:r w:rsidRPr="006D31F3">
        <w:rPr>
          <w:lang w:val="uk-UA"/>
        </w:rPr>
        <w:t xml:space="preserve">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0C06AF" w:rsidRPr="00AB1827" w:rsidRDefault="000C06AF" w:rsidP="00BE70CE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0C06AF" w:rsidRDefault="000C06AF" w:rsidP="00BE70CE">
      <w:pPr>
        <w:ind w:right="25" w:firstLine="720"/>
        <w:jc w:val="both"/>
        <w:rPr>
          <w:lang w:val="uk-UA"/>
        </w:rPr>
      </w:pPr>
      <w:r>
        <w:rPr>
          <w:lang w:val="uk-UA"/>
        </w:rPr>
        <w:t>4.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>сім</w:t>
      </w:r>
      <w:r w:rsidRPr="005D43AB">
        <w:rPr>
          <w:lang w:val="uk-UA"/>
        </w:rPr>
        <w:t>’</w:t>
      </w:r>
      <w:r>
        <w:rPr>
          <w:lang w:val="uk-UA"/>
        </w:rPr>
        <w:t>ї</w:t>
      </w:r>
      <w:r w:rsidRPr="006D31F3">
        <w:rPr>
          <w:color w:val="000000"/>
          <w:lang w:val="uk-UA"/>
        </w:rPr>
        <w:t xml:space="preserve"> </w:t>
      </w:r>
      <w:r>
        <w:rPr>
          <w:lang w:val="uk-UA"/>
        </w:rPr>
        <w:t xml:space="preserve">Культи Геннадія Вікторовича (3 особи),  </w:t>
      </w:r>
      <w:r w:rsidRPr="00830CF7">
        <w:rPr>
          <w:lang w:val="uk-UA"/>
        </w:rPr>
        <w:t>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</w:t>
      </w:r>
      <w:r w:rsidRPr="002A3D24">
        <w:rPr>
          <w:lang w:val="uk-UA"/>
        </w:rPr>
        <w:t>№</w:t>
      </w:r>
      <w:r>
        <w:rPr>
          <w:lang w:val="uk-UA"/>
        </w:rPr>
        <w:t>39 (житлова площа 26,0 кв.м) будинку №56</w:t>
      </w:r>
      <w:r w:rsidRPr="002A3D24">
        <w:rPr>
          <w:lang w:val="uk-UA"/>
        </w:rPr>
        <w:t xml:space="preserve"> на вул. Дружби Народів</w:t>
      </w:r>
      <w:r>
        <w:rPr>
          <w:lang w:val="uk-UA"/>
        </w:rPr>
        <w:t>,</w:t>
      </w:r>
      <w:r w:rsidRPr="006D31F3">
        <w:rPr>
          <w:lang w:val="uk-UA"/>
        </w:rPr>
        <w:t xml:space="preserve">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0C06AF" w:rsidRDefault="000C06AF" w:rsidP="00BE70CE">
      <w:pPr>
        <w:ind w:right="25" w:firstLine="720"/>
        <w:jc w:val="both"/>
        <w:rPr>
          <w:lang w:val="uk-UA"/>
        </w:rPr>
      </w:pPr>
    </w:p>
    <w:p w:rsidR="000C06AF" w:rsidRDefault="000C06AF" w:rsidP="00BE70CE">
      <w:pPr>
        <w:ind w:right="25" w:firstLine="720"/>
        <w:jc w:val="both"/>
        <w:rPr>
          <w:lang w:val="uk-UA"/>
        </w:rPr>
      </w:pPr>
      <w:r>
        <w:rPr>
          <w:lang w:val="uk-UA"/>
        </w:rPr>
        <w:t>5. Затвердити  спільне  рішення  адміністрації  та профспілкового комітету</w:t>
      </w:r>
      <w:r w:rsidRPr="005C6659">
        <w:rPr>
          <w:lang w:val="uk-UA"/>
        </w:rPr>
        <w:t xml:space="preserve"> </w:t>
      </w:r>
      <w:r w:rsidRPr="002131F7">
        <w:rPr>
          <w:lang w:val="uk-UA"/>
        </w:rPr>
        <w:t>ВП ЮУ АЕС ДП «НАЕК «Енергоатом»</w:t>
      </w:r>
      <w:r>
        <w:rPr>
          <w:lang w:val="uk-UA"/>
        </w:rPr>
        <w:t xml:space="preserve"> від 20.04.2018 №51 та надати вивільнене житлове приміщення в гуртожитку:</w:t>
      </w:r>
    </w:p>
    <w:tbl>
      <w:tblPr>
        <w:tblW w:w="8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20"/>
        <w:gridCol w:w="1620"/>
        <w:gridCol w:w="1440"/>
        <w:gridCol w:w="720"/>
        <w:gridCol w:w="673"/>
        <w:gridCol w:w="1260"/>
      </w:tblGrid>
      <w:tr w:rsidR="000C06AF" w:rsidRPr="00773F7B">
        <w:tc>
          <w:tcPr>
            <w:tcW w:w="5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№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з/п</w:t>
            </w:r>
          </w:p>
        </w:tc>
        <w:tc>
          <w:tcPr>
            <w:tcW w:w="180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Прізвище, ім’я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Склад  сім’ї</w:t>
            </w:r>
          </w:p>
        </w:tc>
        <w:tc>
          <w:tcPr>
            <w:tcW w:w="16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Буд.</w:t>
            </w:r>
          </w:p>
        </w:tc>
        <w:tc>
          <w:tcPr>
            <w:tcW w:w="673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Кім.</w:t>
            </w:r>
          </w:p>
        </w:tc>
        <w:tc>
          <w:tcPr>
            <w:tcW w:w="1260" w:type="dxa"/>
          </w:tcPr>
          <w:p w:rsidR="000C06AF" w:rsidRPr="00773F7B" w:rsidRDefault="000C06AF" w:rsidP="00BA6509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Житлова</w:t>
            </w:r>
          </w:p>
          <w:p w:rsidR="000C06AF" w:rsidRPr="00773F7B" w:rsidRDefault="000C06AF" w:rsidP="00BA6509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площа, кв.м.</w:t>
            </w:r>
          </w:p>
        </w:tc>
      </w:tr>
      <w:tr w:rsidR="000C06AF" w:rsidRPr="00773F7B">
        <w:tc>
          <w:tcPr>
            <w:tcW w:w="540" w:type="dxa"/>
          </w:tcPr>
          <w:p w:rsidR="000C06AF" w:rsidRPr="00773F7B" w:rsidRDefault="000C06AF" w:rsidP="00BE70C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right="72" w:firstLine="0"/>
              <w:rPr>
                <w:lang w:val="uk-UA"/>
              </w:rPr>
            </w:pPr>
          </w:p>
        </w:tc>
        <w:tc>
          <w:tcPr>
            <w:tcW w:w="1800" w:type="dxa"/>
          </w:tcPr>
          <w:p w:rsidR="000C06AF" w:rsidRDefault="000C06AF" w:rsidP="00BA6509">
            <w:pPr>
              <w:tabs>
                <w:tab w:val="num" w:pos="432"/>
              </w:tabs>
              <w:ind w:left="72" w:right="-33" w:hanging="72"/>
              <w:rPr>
                <w:lang w:val="uk-UA"/>
              </w:rPr>
            </w:pPr>
            <w:r>
              <w:rPr>
                <w:lang w:val="uk-UA"/>
              </w:rPr>
              <w:t>Вавриківу</w:t>
            </w:r>
          </w:p>
          <w:p w:rsidR="000C06AF" w:rsidRDefault="000C06AF" w:rsidP="00BA6509">
            <w:pPr>
              <w:tabs>
                <w:tab w:val="num" w:pos="432"/>
              </w:tabs>
              <w:ind w:left="72" w:right="-33" w:hanging="72"/>
              <w:rPr>
                <w:lang w:val="uk-UA"/>
              </w:rPr>
            </w:pPr>
            <w:r>
              <w:rPr>
                <w:lang w:val="uk-UA"/>
              </w:rPr>
              <w:t>Петру</w:t>
            </w:r>
          </w:p>
          <w:p w:rsidR="000C06AF" w:rsidRPr="00773F7B" w:rsidRDefault="000C06AF" w:rsidP="00BA6509">
            <w:pPr>
              <w:tabs>
                <w:tab w:val="num" w:pos="432"/>
              </w:tabs>
              <w:ind w:left="72" w:right="-33" w:hanging="72"/>
              <w:rPr>
                <w:lang w:val="uk-UA"/>
              </w:rPr>
            </w:pPr>
            <w:r>
              <w:rPr>
                <w:lang w:val="uk-UA"/>
              </w:rPr>
              <w:t>Петровичу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0C06AF" w:rsidRDefault="000C06AF" w:rsidP="00BA6509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131F7"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44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Молодіжна</w:t>
            </w:r>
          </w:p>
        </w:tc>
        <w:tc>
          <w:tcPr>
            <w:tcW w:w="72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3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260" w:type="dxa"/>
          </w:tcPr>
          <w:p w:rsidR="000C06AF" w:rsidRPr="00773F7B" w:rsidRDefault="000C06AF" w:rsidP="00BA6509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</w:tr>
    </w:tbl>
    <w:p w:rsidR="000C06AF" w:rsidRDefault="000C06AF" w:rsidP="00BE70CE">
      <w:pPr>
        <w:ind w:right="25" w:firstLine="720"/>
        <w:jc w:val="both"/>
        <w:rPr>
          <w:lang w:val="uk-UA"/>
        </w:rPr>
      </w:pP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6. П</w:t>
      </w:r>
      <w:r w:rsidRPr="00D13D5D">
        <w:rPr>
          <w:lang w:val="uk-UA"/>
        </w:rPr>
        <w:t>родовж</w:t>
      </w:r>
      <w:r>
        <w:rPr>
          <w:lang w:val="uk-UA"/>
        </w:rPr>
        <w:t>ити</w:t>
      </w:r>
      <w:r w:rsidRPr="00D13D5D">
        <w:rPr>
          <w:lang w:val="uk-UA"/>
        </w:rPr>
        <w:t xml:space="preserve"> до </w:t>
      </w:r>
      <w:r>
        <w:rPr>
          <w:lang w:val="uk-UA"/>
        </w:rPr>
        <w:t>19.08.</w:t>
      </w:r>
      <w:r w:rsidRPr="00D13D5D">
        <w:rPr>
          <w:lang w:val="uk-UA"/>
        </w:rPr>
        <w:t xml:space="preserve">2018 терміну дії  ордеру № </w:t>
      </w:r>
      <w:r>
        <w:rPr>
          <w:lang w:val="uk-UA"/>
        </w:rPr>
        <w:t>15</w:t>
      </w:r>
      <w:r w:rsidRPr="00D13D5D">
        <w:rPr>
          <w:lang w:val="uk-UA"/>
        </w:rPr>
        <w:t xml:space="preserve"> від </w:t>
      </w:r>
      <w:r>
        <w:rPr>
          <w:lang w:val="uk-UA"/>
        </w:rPr>
        <w:t>12.04.2018</w:t>
      </w:r>
      <w:r w:rsidRPr="00D13D5D">
        <w:rPr>
          <w:lang w:val="uk-UA"/>
        </w:rPr>
        <w:t>, виданого громадянину</w:t>
      </w:r>
      <w:r w:rsidRPr="002A3CF3">
        <w:rPr>
          <w:lang w:val="uk-UA"/>
        </w:rPr>
        <w:t xml:space="preserve"> </w:t>
      </w:r>
      <w:r>
        <w:rPr>
          <w:lang w:val="uk-UA"/>
        </w:rPr>
        <w:t>Цуренку</w:t>
      </w:r>
      <w:r w:rsidRPr="00773F7B">
        <w:rPr>
          <w:lang w:val="uk-UA"/>
        </w:rPr>
        <w:t xml:space="preserve"> Віталі</w:t>
      </w:r>
      <w:r>
        <w:rPr>
          <w:lang w:val="uk-UA"/>
        </w:rPr>
        <w:t>ю</w:t>
      </w:r>
      <w:r w:rsidRPr="00773F7B">
        <w:rPr>
          <w:lang w:val="uk-UA"/>
        </w:rPr>
        <w:t xml:space="preserve"> Іванович</w:t>
      </w:r>
      <w:r>
        <w:rPr>
          <w:lang w:val="uk-UA"/>
        </w:rPr>
        <w:t>у</w:t>
      </w:r>
      <w:r w:rsidRPr="00D13D5D">
        <w:rPr>
          <w:lang w:val="uk-UA"/>
        </w:rPr>
        <w:t>, на житлов</w:t>
      </w:r>
      <w:r>
        <w:rPr>
          <w:lang w:val="uk-UA"/>
        </w:rPr>
        <w:t>е</w:t>
      </w:r>
      <w:r w:rsidRPr="00D13D5D">
        <w:rPr>
          <w:lang w:val="uk-UA"/>
        </w:rPr>
        <w:t xml:space="preserve"> приміщення № </w:t>
      </w:r>
      <w:r>
        <w:rPr>
          <w:lang w:val="uk-UA"/>
        </w:rPr>
        <w:t>303</w:t>
      </w:r>
      <w:r w:rsidRPr="00D13D5D">
        <w:rPr>
          <w:lang w:val="uk-UA"/>
        </w:rPr>
        <w:t xml:space="preserve"> в гуртожитку №</w:t>
      </w:r>
      <w:r>
        <w:rPr>
          <w:lang w:val="uk-UA"/>
        </w:rPr>
        <w:t>4</w:t>
      </w:r>
      <w:r w:rsidRPr="00D13D5D">
        <w:rPr>
          <w:lang w:val="uk-UA"/>
        </w:rPr>
        <w:t xml:space="preserve">, в будинку № </w:t>
      </w:r>
      <w:r>
        <w:rPr>
          <w:lang w:val="uk-UA"/>
        </w:rPr>
        <w:t>11</w:t>
      </w:r>
      <w:r w:rsidRPr="00D13D5D">
        <w:rPr>
          <w:lang w:val="uk-UA"/>
        </w:rPr>
        <w:t xml:space="preserve"> на вулиці Миру в місті Южноукраїнську.</w:t>
      </w: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</w:p>
    <w:p w:rsidR="000C06AF" w:rsidRDefault="000C06AF" w:rsidP="00BE70CE">
      <w:pPr>
        <w:tabs>
          <w:tab w:val="left" w:pos="0"/>
        </w:tabs>
        <w:ind w:firstLine="720"/>
        <w:jc w:val="both"/>
        <w:rPr>
          <w:lang w:val="uk-UA"/>
        </w:rPr>
      </w:pPr>
    </w:p>
    <w:p w:rsidR="000C06AF" w:rsidRDefault="000C06AF" w:rsidP="00BE70CE">
      <w:pPr>
        <w:ind w:right="25"/>
        <w:jc w:val="both"/>
        <w:rPr>
          <w:lang w:val="uk-UA"/>
        </w:rPr>
      </w:pPr>
      <w:r>
        <w:rPr>
          <w:lang w:val="uk-UA"/>
        </w:rPr>
        <w:t>Секретар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Л.П. Дзюбенко </w:t>
      </w:r>
    </w:p>
    <w:p w:rsidR="000C06AF" w:rsidRPr="007A0983" w:rsidRDefault="000C06AF" w:rsidP="00BE70CE">
      <w:pPr>
        <w:ind w:right="25" w:firstLine="720"/>
        <w:jc w:val="both"/>
        <w:rPr>
          <w:sz w:val="16"/>
          <w:szCs w:val="16"/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Pr="00E17061" w:rsidRDefault="000C06AF" w:rsidP="00BE70CE">
      <w:pPr>
        <w:ind w:right="-33"/>
        <w:jc w:val="both"/>
        <w:rPr>
          <w:lang w:val="uk-UA"/>
        </w:rPr>
      </w:pPr>
    </w:p>
    <w:p w:rsidR="000C06AF" w:rsidRDefault="000C06AF" w:rsidP="00BE70CE">
      <w:pPr>
        <w:ind w:right="-33" w:firstLine="708"/>
        <w:jc w:val="both"/>
        <w:rPr>
          <w:lang w:val="uk-UA"/>
        </w:rPr>
      </w:pPr>
    </w:p>
    <w:p w:rsidR="000C06AF" w:rsidRDefault="000C06AF" w:rsidP="00BE70CE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0C06AF" w:rsidRDefault="000C06AF" w:rsidP="00BE70CE">
      <w:r>
        <w:rPr>
          <w:sz w:val="20"/>
          <w:szCs w:val="20"/>
          <w:lang w:val="uk-UA"/>
        </w:rPr>
        <w:t>5-62-86</w:t>
      </w:r>
    </w:p>
    <w:sectPr w:rsidR="000C06AF" w:rsidSect="00C5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0CE"/>
    <w:rsid w:val="00010350"/>
    <w:rsid w:val="000C06AF"/>
    <w:rsid w:val="002131F7"/>
    <w:rsid w:val="00244E8A"/>
    <w:rsid w:val="00264A78"/>
    <w:rsid w:val="002A3CF3"/>
    <w:rsid w:val="002A3D24"/>
    <w:rsid w:val="002E3E18"/>
    <w:rsid w:val="003B2F37"/>
    <w:rsid w:val="005B5E31"/>
    <w:rsid w:val="005C6659"/>
    <w:rsid w:val="005D43AB"/>
    <w:rsid w:val="00641B82"/>
    <w:rsid w:val="006D31F3"/>
    <w:rsid w:val="006F2075"/>
    <w:rsid w:val="00773F7B"/>
    <w:rsid w:val="007A0983"/>
    <w:rsid w:val="00830CF7"/>
    <w:rsid w:val="00AB1827"/>
    <w:rsid w:val="00B5348B"/>
    <w:rsid w:val="00BA6509"/>
    <w:rsid w:val="00BE70CE"/>
    <w:rsid w:val="00C54741"/>
    <w:rsid w:val="00C9427B"/>
    <w:rsid w:val="00D13D5D"/>
    <w:rsid w:val="00D80199"/>
    <w:rsid w:val="00E17061"/>
    <w:rsid w:val="00E51FBD"/>
    <w:rsid w:val="00F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C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0C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E70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BE70CE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E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70C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520</Words>
  <Characters>2968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2018-06-22T08:09:00Z</dcterms:created>
  <dcterms:modified xsi:type="dcterms:W3CDTF">2018-07-19T08:17:00Z</dcterms:modified>
</cp:coreProperties>
</file>